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02" w:rsidRPr="009624FE" w:rsidRDefault="00D81802" w:rsidP="00D81802">
      <w:pPr>
        <w:spacing w:line="560" w:lineRule="exact"/>
        <w:rPr>
          <w:rFonts w:ascii="方正仿宋_GBK" w:eastAsia="方正仿宋_GBK" w:hint="eastAsia"/>
          <w:sz w:val="32"/>
          <w:szCs w:val="32"/>
        </w:rPr>
      </w:pPr>
      <w:r w:rsidRPr="009624FE">
        <w:rPr>
          <w:rFonts w:ascii="方正仿宋_GBK" w:eastAsia="方正仿宋_GBK" w:hint="eastAsia"/>
          <w:sz w:val="32"/>
          <w:szCs w:val="32"/>
        </w:rPr>
        <w:t>附件1</w:t>
      </w:r>
    </w:p>
    <w:p w:rsidR="00D81802" w:rsidRPr="003E6FB5" w:rsidRDefault="00D81802" w:rsidP="00D81802">
      <w:pPr>
        <w:spacing w:line="560" w:lineRule="exact"/>
        <w:rPr>
          <w:rFonts w:hint="eastAsia"/>
          <w:b/>
          <w:sz w:val="28"/>
          <w:szCs w:val="28"/>
        </w:rPr>
      </w:pPr>
    </w:p>
    <w:p w:rsidR="00D81802" w:rsidRPr="009624FE" w:rsidRDefault="00D81802" w:rsidP="00D81802">
      <w:pPr>
        <w:spacing w:line="560" w:lineRule="exact"/>
        <w:jc w:val="center"/>
        <w:rPr>
          <w:rFonts w:ascii="方正小标宋_GBK" w:eastAsia="方正小标宋_GBK" w:hint="eastAsia"/>
          <w:sz w:val="44"/>
          <w:szCs w:val="44"/>
        </w:rPr>
      </w:pPr>
      <w:bookmarkStart w:id="0" w:name="_GoBack"/>
      <w:r w:rsidRPr="009624FE">
        <w:rPr>
          <w:rFonts w:ascii="方正小标宋_GBK" w:eastAsia="方正小标宋_GBK" w:hint="eastAsia"/>
          <w:sz w:val="44"/>
          <w:szCs w:val="44"/>
        </w:rPr>
        <w:t>重庆三峡医药高等专科学校中层副处级以上实职干部改任同级非领导职务申报表</w:t>
      </w:r>
    </w:p>
    <w:bookmarkEnd w:id="0"/>
    <w:p w:rsidR="00D81802" w:rsidRPr="00093FE5" w:rsidRDefault="00D81802" w:rsidP="00D81802">
      <w:pPr>
        <w:spacing w:line="560" w:lineRule="exact"/>
        <w:jc w:val="center"/>
        <w:rPr>
          <w:rFonts w:ascii="方正小标宋简体" w:eastAsia="方正小标宋简体" w:hint="eastAsia"/>
          <w:b/>
          <w:sz w:val="36"/>
          <w:szCs w:val="36"/>
        </w:rPr>
      </w:pPr>
    </w:p>
    <w:tbl>
      <w:tblPr>
        <w:tblW w:w="1044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383"/>
        <w:gridCol w:w="488"/>
        <w:gridCol w:w="1368"/>
        <w:gridCol w:w="992"/>
        <w:gridCol w:w="1348"/>
        <w:gridCol w:w="1082"/>
        <w:gridCol w:w="1440"/>
        <w:gridCol w:w="1260"/>
      </w:tblGrid>
      <w:tr w:rsidR="00D81802" w:rsidRPr="00093FE5" w:rsidTr="00C3686E">
        <w:trPr>
          <w:trHeight w:val="760"/>
        </w:trPr>
        <w:tc>
          <w:tcPr>
            <w:tcW w:w="1079"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姓　名</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性　别</w:t>
            </w:r>
          </w:p>
        </w:tc>
        <w:tc>
          <w:tcPr>
            <w:tcW w:w="992"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出生年月</w:t>
            </w:r>
          </w:p>
        </w:tc>
        <w:tc>
          <w:tcPr>
            <w:tcW w:w="1082"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p>
        </w:tc>
      </w:tr>
      <w:tr w:rsidR="00D81802" w:rsidRPr="00093FE5" w:rsidTr="00C3686E">
        <w:trPr>
          <w:trHeight w:val="774"/>
        </w:trPr>
        <w:tc>
          <w:tcPr>
            <w:tcW w:w="2462"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全日制学历及</w:t>
            </w:r>
          </w:p>
          <w:p w:rsidR="00D81802" w:rsidRPr="00093FE5" w:rsidRDefault="00D81802" w:rsidP="00C3686E">
            <w:pPr>
              <w:spacing w:line="560" w:lineRule="exact"/>
              <w:jc w:val="center"/>
              <w:rPr>
                <w:b/>
                <w:sz w:val="28"/>
                <w:szCs w:val="28"/>
              </w:rPr>
            </w:pPr>
            <w:r w:rsidRPr="00093FE5">
              <w:rPr>
                <w:rFonts w:hint="eastAsia"/>
                <w:b/>
                <w:sz w:val="28"/>
                <w:szCs w:val="28"/>
              </w:rPr>
              <w:t>毕业院校</w:t>
            </w:r>
          </w:p>
        </w:tc>
        <w:tc>
          <w:tcPr>
            <w:tcW w:w="2848" w:type="dxa"/>
            <w:gridSpan w:val="3"/>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sz w:val="28"/>
                <w:szCs w:val="28"/>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r w:rsidRPr="00093FE5">
              <w:rPr>
                <w:rFonts w:hint="eastAsia"/>
                <w:b/>
                <w:sz w:val="28"/>
                <w:szCs w:val="28"/>
              </w:rPr>
              <w:t>最高学历、学位</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p>
        </w:tc>
      </w:tr>
      <w:tr w:rsidR="00D81802" w:rsidRPr="00093FE5" w:rsidTr="00C3686E">
        <w:trPr>
          <w:trHeight w:val="1247"/>
        </w:trPr>
        <w:tc>
          <w:tcPr>
            <w:tcW w:w="2462"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rFonts w:hint="eastAsia"/>
                <w:b/>
                <w:sz w:val="28"/>
                <w:szCs w:val="28"/>
              </w:rPr>
            </w:pPr>
            <w:r w:rsidRPr="00093FE5">
              <w:rPr>
                <w:rFonts w:hint="eastAsia"/>
                <w:b/>
                <w:sz w:val="28"/>
                <w:szCs w:val="28"/>
              </w:rPr>
              <w:t>现任职务及时间</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p>
        </w:tc>
      </w:tr>
      <w:tr w:rsidR="00D81802" w:rsidRPr="00093FE5" w:rsidTr="00C3686E">
        <w:trPr>
          <w:trHeight w:val="1037"/>
        </w:trPr>
        <w:tc>
          <w:tcPr>
            <w:tcW w:w="2462"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400" w:lineRule="exact"/>
              <w:jc w:val="center"/>
              <w:rPr>
                <w:rFonts w:hint="eastAsia"/>
                <w:b/>
                <w:sz w:val="28"/>
                <w:szCs w:val="28"/>
              </w:rPr>
            </w:pPr>
            <w:r w:rsidRPr="00093FE5">
              <w:rPr>
                <w:rFonts w:hint="eastAsia"/>
                <w:b/>
                <w:sz w:val="28"/>
                <w:szCs w:val="28"/>
              </w:rPr>
              <w:t>拟改任非领导职务级别</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p>
        </w:tc>
      </w:tr>
      <w:tr w:rsidR="00D81802" w:rsidRPr="00093FE5" w:rsidTr="00C3686E">
        <w:trPr>
          <w:trHeight w:val="4469"/>
        </w:trPr>
        <w:tc>
          <w:tcPr>
            <w:tcW w:w="2462"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现任职履职情况（不超过</w:t>
            </w:r>
            <w:r w:rsidRPr="00093FE5">
              <w:rPr>
                <w:rFonts w:hint="eastAsia"/>
                <w:b/>
                <w:sz w:val="28"/>
                <w:szCs w:val="28"/>
              </w:rPr>
              <w:t>300</w:t>
            </w:r>
            <w:r w:rsidRPr="00093FE5">
              <w:rPr>
                <w:rFonts w:hint="eastAsia"/>
                <w:b/>
                <w:sz w:val="28"/>
                <w:szCs w:val="28"/>
              </w:rPr>
              <w:t>字）</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p>
        </w:tc>
      </w:tr>
      <w:tr w:rsidR="00D81802" w:rsidRPr="00093FE5" w:rsidTr="00C3686E">
        <w:trPr>
          <w:trHeight w:val="2164"/>
        </w:trPr>
        <w:tc>
          <w:tcPr>
            <w:tcW w:w="2462" w:type="dxa"/>
            <w:gridSpan w:val="2"/>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jc w:val="center"/>
              <w:rPr>
                <w:b/>
                <w:sz w:val="28"/>
                <w:szCs w:val="28"/>
              </w:rPr>
            </w:pPr>
            <w:r w:rsidRPr="00093FE5">
              <w:rPr>
                <w:rFonts w:hint="eastAsia"/>
                <w:b/>
                <w:sz w:val="28"/>
                <w:szCs w:val="28"/>
              </w:rPr>
              <w:t>资格审查情况（由考核组填写）</w:t>
            </w:r>
          </w:p>
        </w:tc>
        <w:tc>
          <w:tcPr>
            <w:tcW w:w="7978" w:type="dxa"/>
            <w:gridSpan w:val="7"/>
            <w:tcBorders>
              <w:top w:val="single" w:sz="4" w:space="0" w:color="auto"/>
              <w:left w:val="single" w:sz="4" w:space="0" w:color="auto"/>
              <w:bottom w:val="single" w:sz="4" w:space="0" w:color="auto"/>
              <w:right w:val="single" w:sz="4" w:space="0" w:color="auto"/>
            </w:tcBorders>
            <w:vAlign w:val="center"/>
          </w:tcPr>
          <w:p w:rsidR="00D81802" w:rsidRPr="00093FE5" w:rsidRDefault="00D81802" w:rsidP="00C3686E">
            <w:pPr>
              <w:spacing w:line="560" w:lineRule="exact"/>
              <w:rPr>
                <w:sz w:val="28"/>
                <w:szCs w:val="28"/>
              </w:rPr>
            </w:pPr>
          </w:p>
        </w:tc>
      </w:tr>
    </w:tbl>
    <w:p w:rsidR="00D57615" w:rsidRPr="00D81802" w:rsidRDefault="00D57615"/>
    <w:sectPr w:rsidR="00D57615" w:rsidRPr="00D81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02"/>
    <w:rsid w:val="00D57615"/>
    <w:rsid w:val="00D8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重庆市三峡医药高等专科学校</dc:creator>
  <cp:lastModifiedBy>重庆市三峡医药高等专科学校</cp:lastModifiedBy>
  <cp:revision>1</cp:revision>
  <dcterms:created xsi:type="dcterms:W3CDTF">2016-09-06T09:24:00Z</dcterms:created>
  <dcterms:modified xsi:type="dcterms:W3CDTF">2016-09-06T09:24:00Z</dcterms:modified>
</cp:coreProperties>
</file>