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E36" w:rsidRDefault="009C2E36" w:rsidP="009C2E36">
      <w:pPr>
        <w:spacing w:line="540" w:lineRule="exact"/>
        <w:jc w:val="center"/>
        <w:rPr>
          <w:rFonts w:ascii="仿宋_GB2312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0"/>
        </w:rPr>
        <w:t>2017年度万州区职业教育管理类研究论文评选推荐表</w:t>
      </w:r>
    </w:p>
    <w:p w:rsidR="009C2E36" w:rsidRDefault="009C2E36" w:rsidP="009C2E36">
      <w:pPr>
        <w:spacing w:line="540" w:lineRule="exact"/>
        <w:rPr>
          <w:rFonts w:ascii="方正小标宋_GBK" w:eastAsia="方正小标宋_GBK" w:hAnsi="方正小标宋_GBK" w:cs="方正小标宋_GBK" w:hint="eastAsia"/>
          <w:sz w:val="24"/>
        </w:rPr>
      </w:pPr>
      <w:r>
        <w:rPr>
          <w:rFonts w:ascii="方正小标宋_GBK" w:eastAsia="方正小标宋_GBK" w:hAnsi="方正小标宋_GBK" w:cs="方正小标宋_GBK" w:hint="eastAsia"/>
          <w:sz w:val="24"/>
        </w:rPr>
        <w:t>报送单位（公章）：             填表人：                  共    篇 (共   页)             报送时间： 2017年     月 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65"/>
        <w:gridCol w:w="1323"/>
        <w:gridCol w:w="6993"/>
        <w:gridCol w:w="2771"/>
      </w:tblGrid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6" w:rsidRDefault="009C2E36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作者工作单位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6" w:rsidRDefault="009C2E36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作者姓名</w:t>
            </w: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6" w:rsidRDefault="009C2E36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题          目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E36" w:rsidRDefault="009C2E36">
            <w:pPr>
              <w:spacing w:line="600" w:lineRule="exact"/>
              <w:jc w:val="center"/>
              <w:rPr>
                <w:rFonts w:ascii="方正小标宋_GBK" w:eastAsia="方正小标宋_GBK" w:hAnsi="方正小标宋_GBK" w:cs="方正小标宋_GBK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z w:val="24"/>
              </w:rPr>
              <w:t>备   注</w:t>
            </w:r>
          </w:p>
        </w:tc>
      </w:tr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  <w:tr w:rsidR="009C2E36" w:rsidTr="009C2E36"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E36" w:rsidRDefault="009C2E36">
            <w:pPr>
              <w:spacing w:line="600" w:lineRule="exact"/>
              <w:rPr>
                <w:rFonts w:ascii="方正小标宋_GBK" w:eastAsia="方正小标宋_GBK" w:hAnsi="方正小标宋_GBK" w:cs="方正小标宋_GBK"/>
                <w:sz w:val="24"/>
              </w:rPr>
            </w:pPr>
          </w:p>
        </w:tc>
      </w:tr>
    </w:tbl>
    <w:p w:rsidR="009C2E36" w:rsidRDefault="009C2E36" w:rsidP="009C2E36">
      <w:pPr>
        <w:spacing w:line="240" w:lineRule="atLeas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b/>
          <w:bCs/>
          <w:sz w:val="28"/>
          <w:szCs w:val="28"/>
        </w:rPr>
        <w:t>说明：</w:t>
      </w:r>
      <w:r>
        <w:rPr>
          <w:rFonts w:ascii="方正仿宋_GBK" w:eastAsia="方正仿宋_GBK" w:hAnsi="方正仿宋_GBK" w:cs="方正仿宋_GBK" w:hint="eastAsia"/>
          <w:b/>
          <w:sz w:val="28"/>
          <w:szCs w:val="28"/>
        </w:rPr>
        <w:t>作者工作单位应与单位行政公章一致，姓名必须正确无误，论文题目必须填写完整、准确，由此而造成论文获奖证书填写错误由填表人负责。</w:t>
      </w:r>
    </w:p>
    <w:p w:rsidR="00C7289F" w:rsidRDefault="00C7289F"/>
    <w:sectPr w:rsidR="00C7289F" w:rsidSect="009C2E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D5" w:rsidRDefault="004757D5" w:rsidP="009C2E36">
      <w:r>
        <w:separator/>
      </w:r>
    </w:p>
  </w:endnote>
  <w:endnote w:type="continuationSeparator" w:id="0">
    <w:p w:rsidR="004757D5" w:rsidRDefault="004757D5" w:rsidP="009C2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D5" w:rsidRDefault="004757D5" w:rsidP="009C2E36">
      <w:r>
        <w:separator/>
      </w:r>
    </w:p>
  </w:footnote>
  <w:footnote w:type="continuationSeparator" w:id="0">
    <w:p w:rsidR="004757D5" w:rsidRDefault="004757D5" w:rsidP="009C2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2E36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251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57D5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2E36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E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2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2E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2E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2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2</cp:revision>
  <dcterms:created xsi:type="dcterms:W3CDTF">2017-12-14T04:09:00Z</dcterms:created>
  <dcterms:modified xsi:type="dcterms:W3CDTF">2017-12-14T04:09:00Z</dcterms:modified>
</cp:coreProperties>
</file>