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7" w:rsidRPr="00962D56" w:rsidRDefault="00962D56" w:rsidP="00962D56">
      <w:pPr>
        <w:jc w:val="center"/>
        <w:rPr>
          <w:b/>
          <w:sz w:val="32"/>
          <w:szCs w:val="32"/>
        </w:rPr>
      </w:pPr>
      <w:r w:rsidRPr="00962D56">
        <w:rPr>
          <w:rFonts w:hint="eastAsia"/>
          <w:b/>
          <w:sz w:val="32"/>
          <w:szCs w:val="32"/>
        </w:rPr>
        <w:t>重庆三峡医药高等专科学校学术委员会</w:t>
      </w:r>
      <w:r w:rsidRPr="00962D56">
        <w:rPr>
          <w:rFonts w:hint="eastAsia"/>
          <w:b/>
          <w:sz w:val="32"/>
          <w:szCs w:val="32"/>
        </w:rPr>
        <w:t>201</w:t>
      </w:r>
      <w:r w:rsidR="008547B6">
        <w:rPr>
          <w:rFonts w:hint="eastAsia"/>
          <w:b/>
          <w:sz w:val="32"/>
          <w:szCs w:val="32"/>
        </w:rPr>
        <w:t>8</w:t>
      </w:r>
      <w:r w:rsidRPr="00962D56">
        <w:rPr>
          <w:rFonts w:hint="eastAsia"/>
          <w:b/>
          <w:sz w:val="32"/>
          <w:szCs w:val="32"/>
        </w:rPr>
        <w:t>年年度</w:t>
      </w:r>
      <w:r w:rsidR="008547B6">
        <w:rPr>
          <w:rFonts w:hint="eastAsia"/>
          <w:b/>
          <w:sz w:val="32"/>
          <w:szCs w:val="32"/>
        </w:rPr>
        <w:t>计划</w:t>
      </w:r>
    </w:p>
    <w:p w:rsidR="00962D56" w:rsidRDefault="00962D56" w:rsidP="00962D56"/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根据国家有关教育法规要求，为适应学校建设与发展需要，统筹行使学校学术事务决策、审议、评定和咨询等职权，推动和指导学校的学术发展，指导科学研究与教学研究，学术委员会紧密围绕</w:t>
      </w:r>
      <w:r w:rsidRPr="00DC1B21">
        <w:rPr>
          <w:rFonts w:asciiTheme="minorEastAsia" w:hAnsiTheme="minorEastAsia"/>
          <w:sz w:val="24"/>
          <w:szCs w:val="24"/>
        </w:rPr>
        <w:t>“</w:t>
      </w:r>
      <w:r w:rsidRPr="00DC1B21">
        <w:rPr>
          <w:rFonts w:asciiTheme="minorEastAsia" w:hAnsiTheme="minorEastAsia" w:hint="eastAsia"/>
          <w:sz w:val="24"/>
          <w:szCs w:val="24"/>
        </w:rPr>
        <w:t>十三五</w:t>
      </w:r>
      <w:r w:rsidRPr="00DC1B21">
        <w:rPr>
          <w:rFonts w:asciiTheme="minorEastAsia" w:hAnsiTheme="minorEastAsia"/>
          <w:sz w:val="24"/>
          <w:szCs w:val="24"/>
        </w:rPr>
        <w:t>”</w:t>
      </w:r>
      <w:r w:rsidRPr="00DC1B21">
        <w:rPr>
          <w:rFonts w:asciiTheme="minorEastAsia" w:hAnsiTheme="minorEastAsia" w:hint="eastAsia"/>
          <w:sz w:val="24"/>
          <w:szCs w:val="24"/>
        </w:rPr>
        <w:t>规划、深化综合改革方案的要求，切实强化自身建设、提高工作效能，为进一步促进学校教育事业发展，特制订本年度工作计划。</w:t>
      </w:r>
    </w:p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一、优化运行机制，提高工作科学化水平</w:t>
      </w:r>
    </w:p>
    <w:p w:rsidR="00DC1B2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1.</w:t>
      </w:r>
      <w:r w:rsidR="002E1A61" w:rsidRPr="00DC1B21">
        <w:rPr>
          <w:rFonts w:asciiTheme="minorEastAsia" w:hAnsiTheme="minorEastAsia" w:hint="eastAsia"/>
          <w:sz w:val="24"/>
          <w:szCs w:val="24"/>
        </w:rPr>
        <w:t>进一步修订完善学术委员会和专门委员会章程</w:t>
      </w:r>
      <w:r w:rsidRPr="00DC1B21">
        <w:rPr>
          <w:rFonts w:asciiTheme="minorEastAsia" w:hAnsiTheme="minorEastAsia" w:hint="eastAsia"/>
          <w:sz w:val="24"/>
          <w:szCs w:val="24"/>
        </w:rPr>
        <w:t>，不断创新学术委员会工作机制，进一步调动专家的积极性，推动学术工作水平的不断提升</w:t>
      </w:r>
      <w:r w:rsidR="002E1A61" w:rsidRPr="00DC1B21">
        <w:rPr>
          <w:rFonts w:asciiTheme="minorEastAsia" w:hAnsiTheme="minorEastAsia" w:hint="eastAsia"/>
          <w:sz w:val="24"/>
          <w:szCs w:val="24"/>
        </w:rPr>
        <w:t>。</w:t>
      </w:r>
    </w:p>
    <w:p w:rsidR="002E1A6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2.</w:t>
      </w:r>
      <w:r w:rsidR="002E1A61" w:rsidRPr="00DC1B21">
        <w:rPr>
          <w:rFonts w:asciiTheme="minorEastAsia" w:hAnsiTheme="minorEastAsia" w:hint="eastAsia"/>
          <w:sz w:val="24"/>
          <w:szCs w:val="24"/>
        </w:rPr>
        <w:t>加强学术委员会与专门委员会工作的协同推进，加强对基层学术组织的指导</w:t>
      </w:r>
      <w:r w:rsidRPr="00DC1B21">
        <w:rPr>
          <w:rFonts w:asciiTheme="minorEastAsia" w:hAnsiTheme="minorEastAsia" w:hint="eastAsia"/>
          <w:sz w:val="24"/>
          <w:szCs w:val="24"/>
        </w:rPr>
        <w:t>；积极推进二级院部学术组织分支机构的建设，推动各专业学术研究委员会的规范建设</w:t>
      </w:r>
      <w:r w:rsidR="002E1A61" w:rsidRPr="00DC1B21">
        <w:rPr>
          <w:rFonts w:asciiTheme="minorEastAsia" w:hAnsiTheme="minorEastAsia" w:hint="eastAsia"/>
          <w:sz w:val="24"/>
          <w:szCs w:val="24"/>
        </w:rPr>
        <w:t>，完善运行机制，增强自我发展与自我约束能力。</w:t>
      </w:r>
    </w:p>
    <w:p w:rsidR="00DC1B2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结合学校建设实际需要，不定期召开学术委员会工作会议，论证学校学科建设、人才培养、专业设置等方面的重大事项及需要提交审议的其他学术事务。</w:t>
      </w:r>
    </w:p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二、建言重大制度事项，服务学校全局战略</w:t>
      </w:r>
    </w:p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积极履行审议、咨询职能，围绕学校建设，积极建言献策，对学校学科建设方案、专业设置方案、人才培养方</w:t>
      </w:r>
      <w:r w:rsidR="00DC1B21" w:rsidRPr="00DC1B21">
        <w:rPr>
          <w:rFonts w:asciiTheme="minorEastAsia" w:hAnsiTheme="minorEastAsia" w:hint="eastAsia"/>
          <w:sz w:val="24"/>
          <w:szCs w:val="24"/>
        </w:rPr>
        <w:t>案以及教师队伍的建设</w:t>
      </w:r>
      <w:r w:rsidRPr="00DC1B21">
        <w:rPr>
          <w:rFonts w:asciiTheme="minorEastAsia" w:hAnsiTheme="minorEastAsia" w:hint="eastAsia"/>
          <w:sz w:val="24"/>
          <w:szCs w:val="24"/>
        </w:rPr>
        <w:t>等组织专家审议、提出指导性意见。</w:t>
      </w:r>
    </w:p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三、严格学术标准，参与各类评</w:t>
      </w:r>
      <w:r w:rsidR="00272D25">
        <w:rPr>
          <w:rFonts w:asciiTheme="minorEastAsia" w:hAnsiTheme="minorEastAsia" w:hint="eastAsia"/>
          <w:sz w:val="24"/>
          <w:szCs w:val="24"/>
        </w:rPr>
        <w:t>审推荐</w:t>
      </w:r>
      <w:r w:rsidRPr="00DC1B21">
        <w:rPr>
          <w:rFonts w:asciiTheme="minorEastAsia" w:hAnsiTheme="minorEastAsia" w:hint="eastAsia"/>
          <w:sz w:val="24"/>
          <w:szCs w:val="24"/>
        </w:rPr>
        <w:t>活动</w:t>
      </w:r>
    </w:p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严格把关学校相关学术评议工作，推动开展科学道德和学风建设宣传活动，积极营造良好学术环境。积极参与学校学科建设、人才队伍、教学科研项目奖项等方面的评审推荐工作。</w:t>
      </w:r>
    </w:p>
    <w:p w:rsidR="00DC1B2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1.</w:t>
      </w:r>
      <w:r w:rsidR="002E1A61" w:rsidRPr="00DC1B21">
        <w:rPr>
          <w:rFonts w:asciiTheme="minorEastAsia" w:hAnsiTheme="minorEastAsia" w:hint="eastAsia"/>
          <w:sz w:val="24"/>
          <w:szCs w:val="24"/>
        </w:rPr>
        <w:t>审批各类科研课题的立项计划、制定与学术事务相关的重大发展规划与战略、学校教学与科研经费预算决算方案；涉外办学与重大项目合作等事项提出咨询意见。</w:t>
      </w:r>
    </w:p>
    <w:p w:rsidR="002E1A6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2.</w:t>
      </w:r>
      <w:r w:rsidR="002E1A61" w:rsidRPr="00DC1B21">
        <w:rPr>
          <w:rFonts w:asciiTheme="minorEastAsia" w:hAnsiTheme="minorEastAsia" w:hint="eastAsia"/>
          <w:sz w:val="24"/>
          <w:szCs w:val="24"/>
        </w:rPr>
        <w:t>评定学校教学与科研成果、项目、评奖、评优以及有关人才人事岗位人选的学术水平。承担上级已立项课题的研究指导，并对相关学科教师的课题研究提供帮助和指导。</w:t>
      </w:r>
    </w:p>
    <w:p w:rsidR="002E1A6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3.</w:t>
      </w:r>
      <w:r w:rsidR="002E1A61" w:rsidRPr="00DC1B21">
        <w:rPr>
          <w:rFonts w:asciiTheme="minorEastAsia" w:hAnsiTheme="minorEastAsia" w:hint="eastAsia"/>
          <w:sz w:val="24"/>
          <w:szCs w:val="24"/>
        </w:rPr>
        <w:t>受理有关学术不端行为举报并进行调查，裁决学术纠纷。</w:t>
      </w:r>
    </w:p>
    <w:p w:rsidR="002E1A6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4.</w:t>
      </w:r>
      <w:r w:rsidR="002E1A61" w:rsidRPr="00DC1B21">
        <w:rPr>
          <w:rFonts w:asciiTheme="minorEastAsia" w:hAnsiTheme="minorEastAsia" w:hint="eastAsia"/>
          <w:sz w:val="24"/>
          <w:szCs w:val="24"/>
        </w:rPr>
        <w:t>对校教学工作委员会、</w:t>
      </w:r>
      <w:proofErr w:type="gramStart"/>
      <w:r w:rsidR="002E1A61" w:rsidRPr="00DC1B21">
        <w:rPr>
          <w:rFonts w:asciiTheme="minorEastAsia" w:hAnsiTheme="minorEastAsia" w:hint="eastAsia"/>
          <w:sz w:val="24"/>
          <w:szCs w:val="24"/>
        </w:rPr>
        <w:t>校专业</w:t>
      </w:r>
      <w:proofErr w:type="gramEnd"/>
      <w:r w:rsidR="002E1A61" w:rsidRPr="00DC1B21">
        <w:rPr>
          <w:rFonts w:asciiTheme="minorEastAsia" w:hAnsiTheme="minorEastAsia" w:hint="eastAsia"/>
          <w:sz w:val="24"/>
          <w:szCs w:val="24"/>
        </w:rPr>
        <w:t>技术职务聘任工作组进行指导。</w:t>
      </w:r>
    </w:p>
    <w:p w:rsidR="002E1A61" w:rsidRPr="00DC1B21" w:rsidRDefault="00DC1B2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>四、</w:t>
      </w:r>
      <w:r w:rsidR="002E1A61" w:rsidRPr="00DC1B21">
        <w:rPr>
          <w:rFonts w:asciiTheme="minorEastAsia" w:hAnsiTheme="minorEastAsia" w:hint="eastAsia"/>
          <w:sz w:val="24"/>
          <w:szCs w:val="24"/>
        </w:rPr>
        <w:t>积极、稳妥地做好换届工作</w:t>
      </w:r>
      <w:bookmarkStart w:id="0" w:name="_GoBack"/>
      <w:bookmarkEnd w:id="0"/>
      <w:r w:rsidR="002E1A61" w:rsidRPr="00DC1B21">
        <w:rPr>
          <w:rFonts w:asciiTheme="minorEastAsia" w:hAnsiTheme="minorEastAsia" w:hint="eastAsia"/>
          <w:sz w:val="24"/>
          <w:szCs w:val="24"/>
        </w:rPr>
        <w:t>，确保学术委员会工作的连续性。</w:t>
      </w:r>
    </w:p>
    <w:p w:rsidR="002E1A61" w:rsidRPr="00DC1B21" w:rsidRDefault="002E1A61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C1B21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962D56" w:rsidRPr="00DC1B21" w:rsidRDefault="00962D56" w:rsidP="00DC1B2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62D56" w:rsidRPr="00DC1B21" w:rsidSect="002A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6A" w:rsidRPr="004D315B" w:rsidRDefault="00BF266A" w:rsidP="008B0CFA">
      <w:pPr>
        <w:rPr>
          <w:sz w:val="20"/>
        </w:rPr>
      </w:pPr>
      <w:r>
        <w:separator/>
      </w:r>
    </w:p>
  </w:endnote>
  <w:endnote w:type="continuationSeparator" w:id="0">
    <w:p w:rsidR="00BF266A" w:rsidRPr="004D315B" w:rsidRDefault="00BF266A" w:rsidP="008B0CFA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6A" w:rsidRPr="004D315B" w:rsidRDefault="00BF266A" w:rsidP="008B0CFA">
      <w:pPr>
        <w:rPr>
          <w:sz w:val="20"/>
        </w:rPr>
      </w:pPr>
      <w:r>
        <w:separator/>
      </w:r>
    </w:p>
  </w:footnote>
  <w:footnote w:type="continuationSeparator" w:id="0">
    <w:p w:rsidR="00BF266A" w:rsidRPr="004D315B" w:rsidRDefault="00BF266A" w:rsidP="008B0CFA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FA"/>
    <w:rsid w:val="00063FED"/>
    <w:rsid w:val="00272D25"/>
    <w:rsid w:val="002A3C24"/>
    <w:rsid w:val="002E1A61"/>
    <w:rsid w:val="00443A24"/>
    <w:rsid w:val="00701435"/>
    <w:rsid w:val="007623F0"/>
    <w:rsid w:val="008547B6"/>
    <w:rsid w:val="008B0CFA"/>
    <w:rsid w:val="008F6FA7"/>
    <w:rsid w:val="00962D56"/>
    <w:rsid w:val="00971678"/>
    <w:rsid w:val="0099180C"/>
    <w:rsid w:val="00BF266A"/>
    <w:rsid w:val="00C31EA3"/>
    <w:rsid w:val="00C34455"/>
    <w:rsid w:val="00C47044"/>
    <w:rsid w:val="00DC1B21"/>
    <w:rsid w:val="00F81A07"/>
    <w:rsid w:val="00FD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杨黎</dc:creator>
  <cp:lastModifiedBy>孙萍</cp:lastModifiedBy>
  <cp:revision>6</cp:revision>
  <dcterms:created xsi:type="dcterms:W3CDTF">2018-10-27T08:12:00Z</dcterms:created>
  <dcterms:modified xsi:type="dcterms:W3CDTF">2018-10-27T08:38:00Z</dcterms:modified>
</cp:coreProperties>
</file>